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8" w:rsidRDefault="00473E21" w:rsidP="00473E21">
      <w:pPr>
        <w:pStyle w:val="NoSpacing"/>
      </w:pPr>
      <w:proofErr w:type="spellStart"/>
      <w:r>
        <w:t>Français</w:t>
      </w:r>
      <w:proofErr w:type="spellEnd"/>
      <w:r>
        <w:t xml:space="preserve"> 1 – Study </w:t>
      </w:r>
      <w:proofErr w:type="gramStart"/>
      <w:r>
        <w:t>Guide  Quiz</w:t>
      </w:r>
      <w:proofErr w:type="gramEnd"/>
      <w:r>
        <w:t xml:space="preserve"> 2.1</w:t>
      </w:r>
    </w:p>
    <w:p w:rsidR="00473E21" w:rsidRDefault="00473E21" w:rsidP="00473E21">
      <w:pPr>
        <w:pStyle w:val="NoSpacing"/>
      </w:pPr>
    </w:p>
    <w:p w:rsidR="00473E21" w:rsidRDefault="00473E21" w:rsidP="00473E21">
      <w:pPr>
        <w:pStyle w:val="NoSpacing"/>
        <w:numPr>
          <w:ilvl w:val="0"/>
          <w:numId w:val="1"/>
        </w:numPr>
      </w:pPr>
      <w:r>
        <w:t xml:space="preserve"> Vocabulary – Classes  </w:t>
      </w:r>
    </w:p>
    <w:p w:rsidR="00473E21" w:rsidRDefault="00473E21" w:rsidP="00473E21">
      <w:pPr>
        <w:pStyle w:val="NoSpacing"/>
        <w:ind w:left="720"/>
      </w:pPr>
      <w:r>
        <w:t xml:space="preserve">Use your </w:t>
      </w:r>
      <w:r w:rsidR="001A5BAF">
        <w:t xml:space="preserve">vocabulary list to help you find these terms.  You will have to spell them on the quiz. Do not forget the </w:t>
      </w:r>
      <w:proofErr w:type="gramStart"/>
      <w:r w:rsidR="001A5BAF">
        <w:t>article  le</w:t>
      </w:r>
      <w:proofErr w:type="gramEnd"/>
      <w:r w:rsidR="001A5BAF">
        <w:t>, la, les or l’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9"/>
        <w:gridCol w:w="2969"/>
        <w:gridCol w:w="2928"/>
      </w:tblGrid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  <w:tc>
          <w:tcPr>
            <w:tcW w:w="3192" w:type="dxa"/>
          </w:tcPr>
          <w:p w:rsidR="00473E21" w:rsidRPr="00473E21" w:rsidRDefault="00473E21" w:rsidP="00473E2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473E21">
              <w:rPr>
                <w:b/>
              </w:rPr>
              <w:t>English</w:t>
            </w:r>
          </w:p>
        </w:tc>
        <w:tc>
          <w:tcPr>
            <w:tcW w:w="3192" w:type="dxa"/>
          </w:tcPr>
          <w:p w:rsidR="00473E21" w:rsidRPr="00473E21" w:rsidRDefault="00473E21" w:rsidP="00473E2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473E21">
              <w:rPr>
                <w:b/>
              </w:rPr>
              <w:t>French</w:t>
            </w: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ind w:left="720"/>
            </w:pPr>
            <w:r>
              <w:t xml:space="preserve">            1.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Art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2.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Biology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3.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Chemistry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4.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Chorus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5.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Computer Science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6.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Dance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7.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English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8.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French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9.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Geography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10.</w:t>
            </w:r>
          </w:p>
        </w:tc>
        <w:tc>
          <w:tcPr>
            <w:tcW w:w="3192" w:type="dxa"/>
          </w:tcPr>
          <w:p w:rsidR="00473E21" w:rsidRDefault="002738D7" w:rsidP="00473E21">
            <w:pPr>
              <w:pStyle w:val="NoSpacing"/>
              <w:spacing w:line="360" w:lineRule="auto"/>
            </w:pPr>
            <w:r>
              <w:t>Band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11.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History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12.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Math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13.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Physical Education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14.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Science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  <w:tr w:rsidR="00473E21" w:rsidTr="00473E21"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  <w:jc w:val="center"/>
            </w:pPr>
            <w:r>
              <w:t>15.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  <w:r>
              <w:t>Spanish</w:t>
            </w:r>
          </w:p>
        </w:tc>
        <w:tc>
          <w:tcPr>
            <w:tcW w:w="3192" w:type="dxa"/>
          </w:tcPr>
          <w:p w:rsidR="00473E21" w:rsidRDefault="00473E21" w:rsidP="00473E21">
            <w:pPr>
              <w:pStyle w:val="NoSpacing"/>
              <w:spacing w:line="360" w:lineRule="auto"/>
            </w:pPr>
          </w:p>
        </w:tc>
      </w:tr>
    </w:tbl>
    <w:p w:rsidR="00473E21" w:rsidRDefault="00473E21" w:rsidP="00473E21">
      <w:pPr>
        <w:pStyle w:val="NoSpacing"/>
        <w:spacing w:line="360" w:lineRule="auto"/>
        <w:ind w:left="720"/>
      </w:pPr>
    </w:p>
    <w:p w:rsidR="003000A5" w:rsidRDefault="001A5BAF" w:rsidP="001A5BAF">
      <w:pPr>
        <w:pStyle w:val="NoSpacing"/>
        <w:numPr>
          <w:ilvl w:val="0"/>
          <w:numId w:val="1"/>
        </w:numPr>
      </w:pPr>
      <w:r>
        <w:t>School supplies</w:t>
      </w:r>
    </w:p>
    <w:p w:rsidR="001A5BAF" w:rsidRDefault="001A5BAF" w:rsidP="001A5BAF">
      <w:pPr>
        <w:pStyle w:val="NoSpacing"/>
        <w:ind w:left="720"/>
      </w:pPr>
      <w:r>
        <w:t>You will have to recognize them but you will not have to spell them.  A word bank will be provided.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1"/>
        <w:gridCol w:w="1836"/>
        <w:gridCol w:w="1730"/>
        <w:gridCol w:w="1828"/>
        <w:gridCol w:w="1731"/>
      </w:tblGrid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Glue stick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Binder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Pencil sharpener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French book bag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Cell phone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notebook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backpack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Calculator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Quiz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scissors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Marker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pencil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homework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Piece of paper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book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eraser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  <w:tr w:rsidR="001A5BAF" w:rsidTr="001A5BAF"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36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pen</w:t>
            </w:r>
          </w:p>
        </w:tc>
        <w:tc>
          <w:tcPr>
            <w:tcW w:w="1730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  <w:tc>
          <w:tcPr>
            <w:tcW w:w="1828" w:type="dxa"/>
          </w:tcPr>
          <w:p w:rsidR="001A5BAF" w:rsidRDefault="001A5BAF" w:rsidP="001A5BAF">
            <w:pPr>
              <w:pStyle w:val="NoSpacing"/>
              <w:spacing w:line="360" w:lineRule="auto"/>
            </w:pPr>
            <w:r>
              <w:t>Pencil case</w:t>
            </w:r>
          </w:p>
        </w:tc>
        <w:tc>
          <w:tcPr>
            <w:tcW w:w="1731" w:type="dxa"/>
          </w:tcPr>
          <w:p w:rsidR="001A5BAF" w:rsidRDefault="001A5BAF" w:rsidP="001A5BAF">
            <w:pPr>
              <w:pStyle w:val="NoSpacing"/>
              <w:spacing w:line="360" w:lineRule="auto"/>
            </w:pPr>
          </w:p>
        </w:tc>
      </w:tr>
    </w:tbl>
    <w:p w:rsidR="001A5BAF" w:rsidRPr="00473E21" w:rsidRDefault="001A5BAF" w:rsidP="001A5BAF">
      <w:pPr>
        <w:pStyle w:val="NoSpacing"/>
        <w:spacing w:line="360" w:lineRule="auto"/>
        <w:ind w:left="720"/>
      </w:pPr>
    </w:p>
    <w:sectPr w:rsidR="001A5BAF" w:rsidRPr="00473E21" w:rsidSect="009F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90C"/>
    <w:multiLevelType w:val="hybridMultilevel"/>
    <w:tmpl w:val="A3706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4B1"/>
    <w:multiLevelType w:val="hybridMultilevel"/>
    <w:tmpl w:val="F4EC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232B"/>
    <w:multiLevelType w:val="hybridMultilevel"/>
    <w:tmpl w:val="BDFC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1"/>
    <w:rsid w:val="001A5BAF"/>
    <w:rsid w:val="002738D7"/>
    <w:rsid w:val="003000A5"/>
    <w:rsid w:val="00473E21"/>
    <w:rsid w:val="004D1D4B"/>
    <w:rsid w:val="006B29D9"/>
    <w:rsid w:val="00722949"/>
    <w:rsid w:val="00824ED3"/>
    <w:rsid w:val="009F4448"/>
    <w:rsid w:val="00F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E21"/>
    <w:pPr>
      <w:spacing w:after="0" w:line="240" w:lineRule="auto"/>
    </w:pPr>
  </w:style>
  <w:style w:type="table" w:styleId="TableGrid">
    <w:name w:val="Table Grid"/>
    <w:basedOn w:val="TableNormal"/>
    <w:uiPriority w:val="59"/>
    <w:rsid w:val="0047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E21"/>
    <w:pPr>
      <w:spacing w:after="0" w:line="240" w:lineRule="auto"/>
    </w:pPr>
  </w:style>
  <w:style w:type="table" w:styleId="TableGrid">
    <w:name w:val="Table Grid"/>
    <w:basedOn w:val="TableNormal"/>
    <w:uiPriority w:val="59"/>
    <w:rsid w:val="0047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snordquist</dc:creator>
  <cp:lastModifiedBy>Owner</cp:lastModifiedBy>
  <cp:revision>2</cp:revision>
  <dcterms:created xsi:type="dcterms:W3CDTF">2018-11-04T15:38:00Z</dcterms:created>
  <dcterms:modified xsi:type="dcterms:W3CDTF">2018-11-04T15:38:00Z</dcterms:modified>
</cp:coreProperties>
</file>