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3BD1" w:rsidRDefault="00F72102">
      <w:pPr>
        <w:pStyle w:val="Heading3"/>
        <w:keepNext w:val="0"/>
        <w:keepLines w:val="0"/>
        <w:spacing w:before="280" w:line="240" w:lineRule="auto"/>
        <w:rPr>
          <w:color w:val="000000"/>
          <w:sz w:val="22"/>
          <w:szCs w:val="22"/>
        </w:rPr>
      </w:pPr>
      <w:bookmarkStart w:id="0" w:name="_gqjydfn4qthr" w:colFirst="0" w:colLast="0"/>
      <w:bookmarkStart w:id="1" w:name="_GoBack"/>
      <w:bookmarkEnd w:id="0"/>
      <w:bookmarkEnd w:id="1"/>
      <w:proofErr w:type="spellStart"/>
      <w:r>
        <w:rPr>
          <w:color w:val="000000"/>
          <w:sz w:val="22"/>
          <w:szCs w:val="22"/>
        </w:rPr>
        <w:t>Français</w:t>
      </w:r>
      <w:proofErr w:type="spellEnd"/>
      <w:r>
        <w:rPr>
          <w:color w:val="000000"/>
          <w:sz w:val="22"/>
          <w:szCs w:val="22"/>
        </w:rPr>
        <w:t xml:space="preserve"> ⅘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Nom ________________________________________</w:t>
      </w:r>
    </w:p>
    <w:p w:rsidR="00083BD1" w:rsidRDefault="00F72102">
      <w:r>
        <w:t xml:space="preserve">La </w:t>
      </w:r>
      <w:proofErr w:type="spellStart"/>
      <w:r>
        <w:t>scolarisation</w:t>
      </w:r>
      <w:proofErr w:type="spellEnd"/>
      <w:r>
        <w:t xml:space="preserve"> des </w:t>
      </w:r>
      <w:proofErr w:type="spellStart"/>
      <w:r>
        <w:t>filles</w:t>
      </w:r>
      <w:proofErr w:type="spellEnd"/>
    </w:p>
    <w:p w:rsidR="00083BD1" w:rsidRDefault="00083BD1">
      <w:pPr>
        <w:rPr>
          <w:b/>
        </w:rPr>
      </w:pPr>
    </w:p>
    <w:p w:rsidR="00083BD1" w:rsidRDefault="00F72102">
      <w:pPr>
        <w:numPr>
          <w:ilvl w:val="0"/>
          <w:numId w:val="1"/>
        </w:numPr>
      </w:pPr>
      <w:proofErr w:type="spellStart"/>
      <w:r>
        <w:rPr>
          <w:b/>
        </w:rPr>
        <w:t>Interprétation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Écrite</w:t>
      </w:r>
      <w:proofErr w:type="spellEnd"/>
      <w:r>
        <w:t xml:space="preserve">: </w:t>
      </w:r>
      <w:proofErr w:type="spellStart"/>
      <w:r>
        <w:t>Lisez</w:t>
      </w:r>
      <w:proofErr w:type="spellEnd"/>
      <w:r>
        <w:t xml:space="preserve"> la première </w:t>
      </w:r>
      <w:proofErr w:type="spellStart"/>
      <w:r>
        <w:t>partie</w:t>
      </w:r>
      <w:proofErr w:type="spellEnd"/>
      <w:r>
        <w:t xml:space="preserve"> de </w:t>
      </w: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hyperlink r:id="rId8">
        <w:r>
          <w:rPr>
            <w:color w:val="1155CC"/>
            <w:u w:val="single"/>
          </w:rPr>
          <w:t>article</w:t>
        </w:r>
      </w:hyperlink>
      <w:r>
        <w:t xml:space="preserve"> et </w:t>
      </w:r>
      <w:proofErr w:type="spellStart"/>
      <w:r>
        <w:t>remplissez</w:t>
      </w:r>
      <w:proofErr w:type="spellEnd"/>
      <w:r>
        <w:t xml:space="preserve"> la grille avec des </w:t>
      </w:r>
      <w:proofErr w:type="spellStart"/>
      <w:r>
        <w:t>détails</w:t>
      </w:r>
      <w:proofErr w:type="spellEnd"/>
      <w:r>
        <w:t xml:space="preserve"> du </w:t>
      </w:r>
      <w:proofErr w:type="spellStart"/>
      <w:r>
        <w:t>texte</w:t>
      </w:r>
      <w:proofErr w:type="spellEnd"/>
      <w:r>
        <w:t xml:space="preserve">.  </w:t>
      </w:r>
      <w:proofErr w:type="spellStart"/>
      <w:r>
        <w:t>Ecrivez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. </w:t>
      </w:r>
    </w:p>
    <w:p w:rsidR="00083BD1" w:rsidRDefault="00083BD1"/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7320"/>
      </w:tblGrid>
      <w:tr w:rsidR="00083BD1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F7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Les raisons que </w:t>
            </w:r>
            <w:proofErr w:type="spellStart"/>
            <w:r>
              <w:t>certaines</w:t>
            </w:r>
            <w:proofErr w:type="spellEnd"/>
            <w:r>
              <w:t xml:space="preserve"> cultures ne </w:t>
            </w:r>
            <w:proofErr w:type="spellStart"/>
            <w:r>
              <w:t>valorisent</w:t>
            </w:r>
            <w:proofErr w:type="spellEnd"/>
            <w:r>
              <w:t xml:space="preserve"> pas </w:t>
            </w:r>
            <w:proofErr w:type="spellStart"/>
            <w:r>
              <w:t>l'éducation</w:t>
            </w:r>
            <w:proofErr w:type="spellEnd"/>
            <w:r>
              <w:t xml:space="preserve"> des </w:t>
            </w:r>
            <w:proofErr w:type="spellStart"/>
            <w:r>
              <w:t>filles</w:t>
            </w:r>
            <w:proofErr w:type="spellEnd"/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08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  <w:p w:rsidR="00083BD1" w:rsidRDefault="0008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</w:tr>
      <w:tr w:rsidR="00083BD1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F7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Les raisons que </w:t>
            </w:r>
            <w:proofErr w:type="spellStart"/>
            <w:r>
              <w:t>certaines</w:t>
            </w:r>
            <w:proofErr w:type="spellEnd"/>
            <w:r>
              <w:t xml:space="preserve"> </w:t>
            </w:r>
            <w:proofErr w:type="spellStart"/>
            <w:r>
              <w:t>familles</w:t>
            </w:r>
            <w:proofErr w:type="spellEnd"/>
            <w:r>
              <w:t xml:space="preserve"> </w:t>
            </w:r>
            <w:proofErr w:type="spellStart"/>
            <w:r>
              <w:t>pauvres</w:t>
            </w:r>
            <w:proofErr w:type="spellEnd"/>
            <w:r>
              <w:t xml:space="preserve"> ne </w:t>
            </w:r>
            <w:proofErr w:type="spellStart"/>
            <w:r>
              <w:t>scolarisent</w:t>
            </w:r>
            <w:proofErr w:type="spellEnd"/>
            <w:r>
              <w:t xml:space="preserve"> pas </w:t>
            </w:r>
            <w:proofErr w:type="spellStart"/>
            <w:r>
              <w:t>leurs</w:t>
            </w:r>
            <w:proofErr w:type="spellEnd"/>
            <w:r>
              <w:t xml:space="preserve"> </w:t>
            </w:r>
            <w:proofErr w:type="spellStart"/>
            <w:r>
              <w:t>filles</w:t>
            </w:r>
            <w:proofErr w:type="spellEnd"/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08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  <w:p w:rsidR="00083BD1" w:rsidRDefault="0008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</w:tr>
      <w:tr w:rsidR="00083BD1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F7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Les raisons que le </w:t>
            </w:r>
            <w:proofErr w:type="spellStart"/>
            <w:r>
              <w:t>chemin</w:t>
            </w:r>
            <w:proofErr w:type="spellEnd"/>
            <w:r>
              <w:t xml:space="preserve"> de </w:t>
            </w:r>
            <w:proofErr w:type="spellStart"/>
            <w:r>
              <w:t>l'école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plus </w:t>
            </w:r>
            <w:proofErr w:type="spellStart"/>
            <w:r>
              <w:t>dangereux</w:t>
            </w:r>
            <w:proofErr w:type="spellEnd"/>
            <w:r>
              <w:t xml:space="preserve"> pour les </w:t>
            </w:r>
            <w:proofErr w:type="spellStart"/>
            <w:r>
              <w:t>filles</w:t>
            </w:r>
            <w:proofErr w:type="spellEnd"/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08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  <w:p w:rsidR="00083BD1" w:rsidRDefault="0008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</w:tr>
      <w:tr w:rsidR="00083BD1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F7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Les raisons que les menstruations </w:t>
            </w:r>
            <w:proofErr w:type="spellStart"/>
            <w:r>
              <w:t>empêchent</w:t>
            </w:r>
            <w:proofErr w:type="spellEnd"/>
            <w:r>
              <w:t xml:space="preserve"> les </w:t>
            </w:r>
            <w:proofErr w:type="spellStart"/>
            <w:r>
              <w:t>filles</w:t>
            </w:r>
            <w:proofErr w:type="spellEnd"/>
            <w:r>
              <w:t xml:space="preserve"> </w:t>
            </w:r>
            <w:proofErr w:type="spellStart"/>
            <w:r>
              <w:t>d’aller</w:t>
            </w:r>
            <w:proofErr w:type="spellEnd"/>
            <w:r>
              <w:t xml:space="preserve"> à </w:t>
            </w:r>
            <w:proofErr w:type="spellStart"/>
            <w:r>
              <w:t>l'école</w:t>
            </w:r>
            <w:proofErr w:type="spellEnd"/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08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  <w:p w:rsidR="00083BD1" w:rsidRDefault="0008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</w:tr>
      <w:tr w:rsidR="00083BD1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F7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La raison que le </w:t>
            </w:r>
            <w:proofErr w:type="spellStart"/>
            <w:r>
              <w:t>mariage</w:t>
            </w:r>
            <w:proofErr w:type="spellEnd"/>
            <w:r>
              <w:t xml:space="preserve"> </w:t>
            </w:r>
            <w:proofErr w:type="spellStart"/>
            <w:r>
              <w:t>précoce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un </w:t>
            </w:r>
            <w:proofErr w:type="spellStart"/>
            <w:r>
              <w:t>problème</w:t>
            </w:r>
            <w:proofErr w:type="spellEnd"/>
            <w:r>
              <w:t xml:space="preserve"> </w:t>
            </w:r>
            <w:proofErr w:type="spellStart"/>
            <w:r>
              <w:t>sérieux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certains</w:t>
            </w:r>
            <w:proofErr w:type="spellEnd"/>
            <w:r>
              <w:t xml:space="preserve"> pays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08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  <w:p w:rsidR="00083BD1" w:rsidRDefault="0008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</w:tr>
      <w:tr w:rsidR="00083BD1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F7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Les raisons que les </w:t>
            </w:r>
            <w:proofErr w:type="spellStart"/>
            <w:r>
              <w:t>filles</w:t>
            </w:r>
            <w:proofErr w:type="spellEnd"/>
            <w:r>
              <w:t xml:space="preserve"> </w:t>
            </w:r>
            <w:proofErr w:type="spellStart"/>
            <w:r>
              <w:t>mariées</w:t>
            </w:r>
            <w:proofErr w:type="spellEnd"/>
            <w:r>
              <w:t xml:space="preserve"> </w:t>
            </w:r>
            <w:proofErr w:type="spellStart"/>
            <w:r>
              <w:t>doivent</w:t>
            </w:r>
            <w:proofErr w:type="spellEnd"/>
            <w:r>
              <w:t xml:space="preserve"> quitter </w:t>
            </w:r>
            <w:proofErr w:type="spellStart"/>
            <w:r>
              <w:t>l'école</w:t>
            </w:r>
            <w:proofErr w:type="spellEnd"/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08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  <w:p w:rsidR="00083BD1" w:rsidRDefault="0008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</w:tr>
      <w:tr w:rsidR="00083BD1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F7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Les causes des </w:t>
            </w:r>
            <w:proofErr w:type="spellStart"/>
            <w:r>
              <w:t>grossesses</w:t>
            </w:r>
            <w:proofErr w:type="spellEnd"/>
            <w:r>
              <w:t xml:space="preserve"> </w:t>
            </w:r>
            <w:proofErr w:type="spellStart"/>
            <w:r>
              <w:t>precoces</w:t>
            </w:r>
            <w:proofErr w:type="spellEnd"/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08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  <w:p w:rsidR="00083BD1" w:rsidRDefault="0008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</w:tr>
      <w:tr w:rsidR="00083BD1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F7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La raison </w:t>
            </w:r>
            <w:proofErr w:type="spellStart"/>
            <w:r>
              <w:t>qu’un</w:t>
            </w:r>
            <w:proofErr w:type="spellEnd"/>
            <w:r>
              <w:t xml:space="preserve"> </w:t>
            </w:r>
            <w:proofErr w:type="spellStart"/>
            <w:r>
              <w:t>certificat</w:t>
            </w:r>
            <w:proofErr w:type="spellEnd"/>
            <w:r>
              <w:t xml:space="preserve"> de naissance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important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08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  <w:p w:rsidR="00083BD1" w:rsidRDefault="0008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</w:tr>
      <w:tr w:rsidR="00083BD1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F7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 </w:t>
            </w:r>
            <w:proofErr w:type="spellStart"/>
            <w:r>
              <w:t>rôle</w:t>
            </w:r>
            <w:proofErr w:type="spellEnd"/>
            <w:r>
              <w:t xml:space="preserve"> des </w:t>
            </w:r>
            <w:proofErr w:type="spellStart"/>
            <w:r>
              <w:t>conflits</w:t>
            </w:r>
            <w:proofErr w:type="spellEnd"/>
            <w:r>
              <w:t xml:space="preserve"> et des catastrophes </w:t>
            </w:r>
            <w:proofErr w:type="spellStart"/>
            <w:r>
              <w:t>naturelles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la </w:t>
            </w:r>
            <w:proofErr w:type="spellStart"/>
            <w:r>
              <w:t>scolarisation</w:t>
            </w:r>
            <w:proofErr w:type="spellEnd"/>
            <w:r>
              <w:t xml:space="preserve"> des </w:t>
            </w:r>
            <w:proofErr w:type="spellStart"/>
            <w:r>
              <w:t>filles</w:t>
            </w:r>
            <w:proofErr w:type="spellEnd"/>
            <w:r>
              <w:t>.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08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  <w:p w:rsidR="00083BD1" w:rsidRDefault="0008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</w:tr>
    </w:tbl>
    <w:p w:rsidR="00083BD1" w:rsidRDefault="00083BD1"/>
    <w:p w:rsidR="00083BD1" w:rsidRDefault="00083BD1"/>
    <w:p w:rsidR="00083BD1" w:rsidRDefault="00F72102">
      <w:pPr>
        <w:rPr>
          <w:b/>
        </w:rPr>
      </w:pPr>
      <w:r>
        <w:rPr>
          <w:b/>
        </w:rPr>
        <w:t xml:space="preserve">B. Les </w:t>
      </w:r>
      <w:proofErr w:type="spellStart"/>
      <w:r>
        <w:rPr>
          <w:b/>
        </w:rPr>
        <w:t>Conséquences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Scolarisation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Filles</w:t>
      </w:r>
      <w:proofErr w:type="spellEnd"/>
    </w:p>
    <w:p w:rsidR="00083BD1" w:rsidRDefault="00F72102">
      <w:pPr>
        <w:numPr>
          <w:ilvl w:val="0"/>
          <w:numId w:val="2"/>
        </w:numPr>
      </w:pPr>
      <w:proofErr w:type="spellStart"/>
      <w:r>
        <w:lastRenderedPageBreak/>
        <w:t>Ecrivez</w:t>
      </w:r>
      <w:proofErr w:type="spellEnd"/>
      <w:r>
        <w:t xml:space="preserve"> des </w:t>
      </w:r>
      <w:proofErr w:type="spellStart"/>
      <w:r>
        <w:t>détails</w:t>
      </w:r>
      <w:proofErr w:type="spellEnd"/>
      <w:r>
        <w:t xml:space="preserve"> </w:t>
      </w:r>
      <w:proofErr w:type="spellStart"/>
      <w:r>
        <w:t>pertinents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colonne</w:t>
      </w:r>
      <w:proofErr w:type="spellEnd"/>
      <w:r>
        <w:t xml:space="preserve"> qui correspond à </w:t>
      </w:r>
      <w:proofErr w:type="spellStart"/>
      <w:r>
        <w:t>l’article</w:t>
      </w:r>
      <w:proofErr w:type="spellEnd"/>
      <w:r>
        <w:t xml:space="preserve"> que Madame </w:t>
      </w:r>
      <w:proofErr w:type="spellStart"/>
      <w:proofErr w:type="gramStart"/>
      <w:r>
        <w:t>vous</w:t>
      </w:r>
      <w:proofErr w:type="spellEnd"/>
      <w:proofErr w:type="gramEnd"/>
      <w:r>
        <w:t xml:space="preserve"> </w:t>
      </w:r>
      <w:proofErr w:type="spellStart"/>
      <w:r>
        <w:t>donne</w:t>
      </w:r>
      <w:proofErr w:type="spellEnd"/>
      <w:r>
        <w:t xml:space="preserve">.  </w:t>
      </w:r>
      <w:proofErr w:type="spellStart"/>
      <w:r>
        <w:t>Utilisez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propres</w:t>
      </w:r>
      <w:proofErr w:type="spellEnd"/>
      <w:r>
        <w:t xml:space="preserve"> mots </w:t>
      </w:r>
      <w:proofErr w:type="gramStart"/>
      <w:r>
        <w:t>et</w:t>
      </w:r>
      <w:proofErr w:type="gramEnd"/>
      <w:r>
        <w:t xml:space="preserve"> des phrases </w:t>
      </w:r>
      <w:proofErr w:type="spellStart"/>
      <w:r>
        <w:t>très</w:t>
      </w:r>
      <w:proofErr w:type="spellEnd"/>
      <w:r>
        <w:t xml:space="preserve"> simples.</w:t>
      </w:r>
    </w:p>
    <w:p w:rsidR="00083BD1" w:rsidRDefault="00F72102">
      <w:pPr>
        <w:numPr>
          <w:ilvl w:val="0"/>
          <w:numId w:val="2"/>
        </w:numPr>
      </w:pPr>
      <w:proofErr w:type="spellStart"/>
      <w:r>
        <w:t>Discutez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écrit</w:t>
      </w:r>
      <w:proofErr w:type="spellEnd"/>
      <w:r>
        <w:t xml:space="preserve"> avec un </w:t>
      </w:r>
      <w:proofErr w:type="spellStart"/>
      <w:r>
        <w:t>partenaire</w:t>
      </w:r>
      <w:proofErr w:type="spellEnd"/>
      <w:r>
        <w:t xml:space="preserve"> et </w:t>
      </w:r>
      <w:proofErr w:type="spellStart"/>
      <w:r>
        <w:t>ajoutez</w:t>
      </w:r>
      <w:proofErr w:type="spellEnd"/>
      <w:r>
        <w:t xml:space="preserve"> les </w:t>
      </w:r>
      <w:proofErr w:type="spellStart"/>
      <w:r>
        <w:t>détails</w:t>
      </w:r>
      <w:proofErr w:type="spellEnd"/>
      <w:r>
        <w:t xml:space="preserve"> </w:t>
      </w:r>
      <w:proofErr w:type="spellStart"/>
      <w:r>
        <w:t>qu’il</w:t>
      </w:r>
      <w:proofErr w:type="spellEnd"/>
      <w:r>
        <w:t>/</w:t>
      </w:r>
      <w:proofErr w:type="spellStart"/>
      <w:r>
        <w:t>elle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donne</w:t>
      </w:r>
      <w:proofErr w:type="spellEnd"/>
      <w:r>
        <w:t>.</w:t>
      </w:r>
    </w:p>
    <w:tbl>
      <w:tblPr>
        <w:tblStyle w:val="a0"/>
        <w:tblW w:w="1011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4125"/>
        <w:gridCol w:w="4417"/>
      </w:tblGrid>
      <w:tr w:rsidR="00083BD1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083BD1">
            <w:pPr>
              <w:widowControl w:val="0"/>
              <w:spacing w:line="240" w:lineRule="auto"/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F72102">
            <w:pPr>
              <w:widowControl w:val="0"/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 xml:space="preserve">De la tête aux </w:t>
              </w:r>
              <w:proofErr w:type="spellStart"/>
              <w:r>
                <w:rPr>
                  <w:color w:val="1155CC"/>
                  <w:u w:val="single"/>
                </w:rPr>
                <w:t>pieds</w:t>
              </w:r>
              <w:proofErr w:type="spellEnd"/>
            </w:hyperlink>
          </w:p>
        </w:tc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F72102">
            <w:pPr>
              <w:widowControl w:val="0"/>
              <w:spacing w:line="240" w:lineRule="auto"/>
            </w:pPr>
            <w:hyperlink r:id="rId10">
              <w:proofErr w:type="spellStart"/>
              <w:r>
                <w:rPr>
                  <w:color w:val="1155CC"/>
                  <w:u w:val="single"/>
                </w:rPr>
                <w:t>Eduquer</w:t>
              </w:r>
              <w:proofErr w:type="spellEnd"/>
              <w:r>
                <w:rPr>
                  <w:color w:val="1155CC"/>
                  <w:u w:val="single"/>
                </w:rPr>
                <w:t xml:space="preserve"> </w:t>
              </w:r>
              <w:r>
                <w:rPr>
                  <w:color w:val="1155CC"/>
                  <w:u w:val="single"/>
                </w:rPr>
                <w:t xml:space="preserve">les </w:t>
              </w:r>
              <w:proofErr w:type="spellStart"/>
              <w:r>
                <w:rPr>
                  <w:color w:val="1155CC"/>
                  <w:u w:val="single"/>
                </w:rPr>
                <w:t>filles</w:t>
              </w:r>
              <w:proofErr w:type="spellEnd"/>
            </w:hyperlink>
            <w:r>
              <w:t xml:space="preserve"> </w:t>
            </w:r>
          </w:p>
        </w:tc>
      </w:tr>
      <w:tr w:rsidR="00083BD1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F72102">
            <w:pPr>
              <w:widowControl w:val="0"/>
              <w:spacing w:line="240" w:lineRule="auto"/>
            </w:pPr>
            <w:r>
              <w:t>La Santé</w:t>
            </w:r>
          </w:p>
          <w:p w:rsidR="00083BD1" w:rsidRDefault="00F72102">
            <w:pPr>
              <w:widowControl w:val="0"/>
              <w:spacing w:line="240" w:lineRule="auto"/>
            </w:pPr>
            <w:r>
              <w:t>(physique)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083BD1">
            <w:pPr>
              <w:widowControl w:val="0"/>
              <w:spacing w:line="1200" w:lineRule="auto"/>
            </w:pPr>
          </w:p>
        </w:tc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083BD1">
            <w:pPr>
              <w:widowControl w:val="0"/>
              <w:spacing w:line="1200" w:lineRule="auto"/>
            </w:pPr>
          </w:p>
        </w:tc>
      </w:tr>
      <w:tr w:rsidR="00083BD1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F72102">
            <w:pPr>
              <w:widowControl w:val="0"/>
              <w:spacing w:line="240" w:lineRule="auto"/>
            </w:pPr>
            <w:r>
              <w:t>Le Bien-</w:t>
            </w:r>
            <w:proofErr w:type="spellStart"/>
            <w:r>
              <w:t>être</w:t>
            </w:r>
            <w:proofErr w:type="spellEnd"/>
          </w:p>
          <w:p w:rsidR="00083BD1" w:rsidRDefault="00F72102">
            <w:pPr>
              <w:widowControl w:val="0"/>
              <w:spacing w:line="240" w:lineRule="auto"/>
            </w:pPr>
            <w:proofErr w:type="spellStart"/>
            <w:r>
              <w:t>Emotionnel</w:t>
            </w:r>
            <w:proofErr w:type="spellEnd"/>
            <w:r>
              <w:t xml:space="preserve">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083BD1">
            <w:pPr>
              <w:widowControl w:val="0"/>
              <w:spacing w:line="1200" w:lineRule="auto"/>
            </w:pPr>
          </w:p>
        </w:tc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083BD1">
            <w:pPr>
              <w:widowControl w:val="0"/>
              <w:spacing w:line="1200" w:lineRule="auto"/>
            </w:pPr>
          </w:p>
        </w:tc>
      </w:tr>
      <w:tr w:rsidR="00083BD1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F72102">
            <w:pPr>
              <w:widowControl w:val="0"/>
              <w:spacing w:line="240" w:lineRule="auto"/>
            </w:pPr>
            <w:r>
              <w:t xml:space="preserve">Le </w:t>
            </w:r>
            <w:proofErr w:type="spellStart"/>
            <w:r>
              <w:t>Statut</w:t>
            </w:r>
            <w:proofErr w:type="spellEnd"/>
          </w:p>
          <w:p w:rsidR="00083BD1" w:rsidRDefault="00F72102">
            <w:pPr>
              <w:widowControl w:val="0"/>
              <w:spacing w:line="240" w:lineRule="auto"/>
            </w:pPr>
            <w:r>
              <w:t>Social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083BD1">
            <w:pPr>
              <w:widowControl w:val="0"/>
              <w:spacing w:line="1200" w:lineRule="auto"/>
            </w:pPr>
          </w:p>
        </w:tc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083BD1">
            <w:pPr>
              <w:widowControl w:val="0"/>
              <w:spacing w:line="1200" w:lineRule="auto"/>
            </w:pPr>
          </w:p>
        </w:tc>
      </w:tr>
      <w:tr w:rsidR="00083BD1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F72102">
            <w:pPr>
              <w:widowControl w:val="0"/>
              <w:spacing w:line="240" w:lineRule="auto"/>
            </w:pPr>
            <w:r>
              <w:t>Les Finances</w:t>
            </w:r>
          </w:p>
          <w:p w:rsidR="00083BD1" w:rsidRDefault="00F72102">
            <w:pPr>
              <w:widowControl w:val="0"/>
              <w:spacing w:line="240" w:lineRule="auto"/>
            </w:pPr>
            <w:proofErr w:type="spellStart"/>
            <w:r>
              <w:t>Personnels</w:t>
            </w:r>
            <w:proofErr w:type="spellEnd"/>
            <w:r>
              <w:t xml:space="preserve">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083BD1">
            <w:pPr>
              <w:widowControl w:val="0"/>
              <w:spacing w:line="1200" w:lineRule="auto"/>
            </w:pPr>
          </w:p>
        </w:tc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083BD1">
            <w:pPr>
              <w:widowControl w:val="0"/>
              <w:spacing w:line="1200" w:lineRule="auto"/>
            </w:pPr>
          </w:p>
        </w:tc>
      </w:tr>
      <w:tr w:rsidR="00083BD1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F72102">
            <w:pPr>
              <w:widowControl w:val="0"/>
              <w:spacing w:line="240" w:lineRule="auto"/>
            </w:pPr>
            <w:proofErr w:type="spellStart"/>
            <w:r>
              <w:t>L’Economie</w:t>
            </w:r>
            <w:proofErr w:type="spellEnd"/>
          </w:p>
          <w:p w:rsidR="00083BD1" w:rsidRDefault="00F72102">
            <w:pPr>
              <w:widowControl w:val="0"/>
              <w:spacing w:line="240" w:lineRule="auto"/>
            </w:pPr>
            <w:proofErr w:type="spellStart"/>
            <w:r>
              <w:t>Nationale</w:t>
            </w:r>
            <w:proofErr w:type="spellEnd"/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083BD1">
            <w:pPr>
              <w:widowControl w:val="0"/>
              <w:spacing w:line="1200" w:lineRule="auto"/>
            </w:pPr>
          </w:p>
        </w:tc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083BD1">
            <w:pPr>
              <w:widowControl w:val="0"/>
              <w:spacing w:line="1200" w:lineRule="auto"/>
            </w:pPr>
          </w:p>
        </w:tc>
      </w:tr>
      <w:tr w:rsidR="00083BD1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F72102">
            <w:pPr>
              <w:widowControl w:val="0"/>
              <w:spacing w:line="240" w:lineRule="auto"/>
            </w:pPr>
            <w:r>
              <w:t xml:space="preserve">Le </w:t>
            </w:r>
            <w:proofErr w:type="spellStart"/>
            <w:r>
              <w:t>Mariage</w:t>
            </w:r>
            <w:proofErr w:type="spellEnd"/>
            <w:r>
              <w:t xml:space="preserve"> </w:t>
            </w:r>
            <w:proofErr w:type="spellStart"/>
            <w:r>
              <w:t>Précoce</w:t>
            </w:r>
            <w:proofErr w:type="spellEnd"/>
            <w:r>
              <w:t xml:space="preserve">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083BD1">
            <w:pPr>
              <w:widowControl w:val="0"/>
              <w:spacing w:line="1200" w:lineRule="auto"/>
            </w:pPr>
          </w:p>
        </w:tc>
        <w:tc>
          <w:tcPr>
            <w:tcW w:w="4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083BD1">
            <w:pPr>
              <w:widowControl w:val="0"/>
              <w:spacing w:line="1200" w:lineRule="auto"/>
            </w:pPr>
          </w:p>
        </w:tc>
      </w:tr>
    </w:tbl>
    <w:p w:rsidR="00083BD1" w:rsidRDefault="00083BD1"/>
    <w:p w:rsidR="00083BD1" w:rsidRDefault="00F72102">
      <w:pPr>
        <w:rPr>
          <w:b/>
        </w:rPr>
      </w:pPr>
      <w:r>
        <w:rPr>
          <w:b/>
        </w:rPr>
        <w:t xml:space="preserve">C. </w:t>
      </w:r>
      <w:proofErr w:type="spellStart"/>
      <w:r>
        <w:rPr>
          <w:b/>
        </w:rPr>
        <w:t>Jeu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Rôle</w:t>
      </w:r>
      <w:proofErr w:type="spellEnd"/>
    </w:p>
    <w:p w:rsidR="00083BD1" w:rsidRDefault="00F72102">
      <w:pPr>
        <w:widowControl w:val="0"/>
        <w:spacing w:after="320"/>
      </w:pPr>
      <w:proofErr w:type="spellStart"/>
      <w:r>
        <w:rPr>
          <w:b/>
        </w:rPr>
        <w:t>Partenaire</w:t>
      </w:r>
      <w:proofErr w:type="spellEnd"/>
      <w:r>
        <w:rPr>
          <w:b/>
        </w:rPr>
        <w:t xml:space="preserve"> A</w:t>
      </w:r>
      <w:r>
        <w:t xml:space="preserve">: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travaillez</w:t>
      </w:r>
      <w:proofErr w:type="spellEnd"/>
      <w:r>
        <w:t xml:space="preserve"> pour </w:t>
      </w:r>
      <w:proofErr w:type="spellStart"/>
      <w:r>
        <w:t>l’UNICEF</w:t>
      </w:r>
      <w:proofErr w:type="spellEnd"/>
      <w:r>
        <w:t xml:space="preserve"> qui </w:t>
      </w:r>
      <w:proofErr w:type="spellStart"/>
      <w:proofErr w:type="gramStart"/>
      <w:r>
        <w:t>va</w:t>
      </w:r>
      <w:proofErr w:type="spellEnd"/>
      <w:proofErr w:type="gramEnd"/>
      <w:r>
        <w:t xml:space="preserve"> installer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école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village </w:t>
      </w:r>
      <w:proofErr w:type="spellStart"/>
      <w:r>
        <w:t>en</w:t>
      </w:r>
      <w:proofErr w:type="spellEnd"/>
      <w:r>
        <w:t xml:space="preserve"> </w:t>
      </w:r>
      <w:proofErr w:type="spellStart"/>
      <w:r>
        <w:t>Guinée</w:t>
      </w:r>
      <w:proofErr w:type="spellEnd"/>
      <w:r>
        <w:t xml:space="preserve">.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faites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visite</w:t>
      </w:r>
      <w:proofErr w:type="spellEnd"/>
      <w:r>
        <w:t xml:space="preserve"> à </w:t>
      </w:r>
      <w:proofErr w:type="gramStart"/>
      <w:r>
        <w:t>un</w:t>
      </w:r>
      <w:proofErr w:type="gramEnd"/>
      <w:r>
        <w:t xml:space="preserve"> parent pour essayer de le </w:t>
      </w:r>
      <w:proofErr w:type="spellStart"/>
      <w:r>
        <w:t>convaincre</w:t>
      </w:r>
      <w:proofErr w:type="spellEnd"/>
      <w:r>
        <w:t xml:space="preserve"> à </w:t>
      </w:r>
      <w:proofErr w:type="spellStart"/>
      <w:r>
        <w:t>inscrire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fille</w:t>
      </w:r>
      <w:proofErr w:type="spellEnd"/>
      <w:r>
        <w:t xml:space="preserve"> de 14 </w:t>
      </w:r>
      <w:proofErr w:type="spellStart"/>
      <w:r>
        <w:t>ans</w:t>
      </w:r>
      <w:proofErr w:type="spellEnd"/>
      <w:r>
        <w:t xml:space="preserve"> à </w:t>
      </w:r>
      <w:proofErr w:type="spellStart"/>
      <w:r>
        <w:t>l'école</w:t>
      </w:r>
      <w:proofErr w:type="spellEnd"/>
      <w:r>
        <w:t>.</w:t>
      </w:r>
    </w:p>
    <w:p w:rsidR="00083BD1" w:rsidRDefault="00F72102">
      <w:pPr>
        <w:widowControl w:val="0"/>
        <w:spacing w:after="320"/>
      </w:pPr>
      <w:proofErr w:type="spellStart"/>
      <w:r>
        <w:rPr>
          <w:b/>
        </w:rPr>
        <w:t>Partenaire</w:t>
      </w:r>
      <w:proofErr w:type="spellEnd"/>
      <w:r>
        <w:rPr>
          <w:b/>
        </w:rPr>
        <w:t xml:space="preserve"> B:</w:t>
      </w:r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le parent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pauvre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Guiné</w:t>
      </w:r>
      <w:r>
        <w:t>e</w:t>
      </w:r>
      <w:proofErr w:type="spellEnd"/>
      <w:r>
        <w:t xml:space="preserve">. </w:t>
      </w:r>
      <w:proofErr w:type="spellStart"/>
      <w:r>
        <w:t>Expliquez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partenaire</w:t>
      </w:r>
      <w:proofErr w:type="spellEnd"/>
      <w:r>
        <w:t xml:space="preserve">, qui </w:t>
      </w:r>
      <w:proofErr w:type="spellStart"/>
      <w:r>
        <w:t>travaille</w:t>
      </w:r>
      <w:proofErr w:type="spellEnd"/>
      <w:r>
        <w:t xml:space="preserve"> pour L'UNICEF,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ne </w:t>
      </w:r>
      <w:proofErr w:type="spellStart"/>
      <w:r>
        <w:t>pouvez</w:t>
      </w:r>
      <w:proofErr w:type="spellEnd"/>
      <w:r>
        <w:t xml:space="preserve"> pas </w:t>
      </w:r>
      <w:proofErr w:type="spellStart"/>
      <w:r>
        <w:t>inscrire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fille</w:t>
      </w:r>
      <w:proofErr w:type="spellEnd"/>
      <w:r>
        <w:t xml:space="preserve"> de 14 </w:t>
      </w:r>
      <w:proofErr w:type="spellStart"/>
      <w:r>
        <w:t>ans</w:t>
      </w:r>
      <w:proofErr w:type="spellEnd"/>
      <w:r>
        <w:t xml:space="preserve"> à </w:t>
      </w:r>
      <w:proofErr w:type="spellStart"/>
      <w:r>
        <w:t>l'école</w:t>
      </w:r>
      <w:proofErr w:type="spellEnd"/>
      <w:r>
        <w:t>.</w:t>
      </w:r>
    </w:p>
    <w:p w:rsidR="00083BD1" w:rsidRDefault="00083BD1"/>
    <w:p w:rsidR="00083BD1" w:rsidRDefault="00083BD1"/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083BD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F72102">
            <w:pPr>
              <w:widowControl w:val="0"/>
              <w:spacing w:line="240" w:lineRule="auto"/>
            </w:pPr>
            <w:proofErr w:type="spellStart"/>
            <w:r>
              <w:t>Idées</w:t>
            </w:r>
            <w:proofErr w:type="spellEnd"/>
            <w:r>
              <w:t xml:space="preserve"> - A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BD1" w:rsidRDefault="00F72102">
            <w:pPr>
              <w:widowControl w:val="0"/>
              <w:spacing w:line="240" w:lineRule="auto"/>
            </w:pPr>
            <w:proofErr w:type="spellStart"/>
            <w:r>
              <w:t>Idées</w:t>
            </w:r>
            <w:proofErr w:type="spellEnd"/>
            <w:r>
              <w:t xml:space="preserve"> - B</w:t>
            </w: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  <w:p w:rsidR="00083BD1" w:rsidRDefault="00083BD1">
            <w:pPr>
              <w:widowControl w:val="0"/>
              <w:spacing w:line="240" w:lineRule="auto"/>
            </w:pPr>
          </w:p>
        </w:tc>
      </w:tr>
    </w:tbl>
    <w:p w:rsidR="00083BD1" w:rsidRDefault="00083BD1"/>
    <w:p w:rsidR="00083BD1" w:rsidRDefault="00083BD1"/>
    <w:p w:rsidR="00083BD1" w:rsidRDefault="00083BD1"/>
    <w:p w:rsidR="00083BD1" w:rsidRDefault="00083BD1"/>
    <w:p w:rsidR="00083BD1" w:rsidRDefault="00F72102">
      <w:pPr>
        <w:rPr>
          <w:b/>
        </w:rPr>
      </w:pPr>
      <w:r>
        <w:rPr>
          <w:b/>
        </w:rPr>
        <w:t xml:space="preserve">C. </w:t>
      </w:r>
      <w:proofErr w:type="spellStart"/>
      <w:r>
        <w:rPr>
          <w:b/>
        </w:rPr>
        <w:t>Présentation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Écrite</w:t>
      </w:r>
      <w:proofErr w:type="spellEnd"/>
    </w:p>
    <w:p w:rsidR="00083BD1" w:rsidRDefault="00F72102">
      <w:proofErr w:type="spellStart"/>
      <w:r>
        <w:t>Vous</w:t>
      </w:r>
      <w:proofErr w:type="spellEnd"/>
      <w:r>
        <w:t xml:space="preserve"> </w:t>
      </w:r>
      <w:proofErr w:type="spellStart"/>
      <w:r>
        <w:t>travaillez</w:t>
      </w:r>
      <w:proofErr w:type="spellEnd"/>
      <w:r>
        <w:t xml:space="preserve"> pour </w:t>
      </w:r>
      <w:proofErr w:type="spellStart"/>
      <w:r>
        <w:t>l’UNICEF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on </w:t>
      </w:r>
      <w:proofErr w:type="spellStart"/>
      <w:r>
        <w:t>vous</w:t>
      </w:r>
      <w:proofErr w:type="spellEnd"/>
      <w:r>
        <w:t xml:space="preserve"> a </w:t>
      </w:r>
      <w:proofErr w:type="spellStart"/>
      <w:r>
        <w:t>demandé</w:t>
      </w:r>
      <w:proofErr w:type="spellEnd"/>
      <w:r>
        <w:t xml:space="preserve"> de </w:t>
      </w:r>
      <w:proofErr w:type="spellStart"/>
      <w:r>
        <w:t>transcrire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des interviews (</w:t>
      </w:r>
      <w:proofErr w:type="spellStart"/>
      <w:r>
        <w:t>vous</w:t>
      </w:r>
      <w:proofErr w:type="spellEnd"/>
      <w:r>
        <w:t xml:space="preserve"> les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enregistrées</w:t>
      </w:r>
      <w:proofErr w:type="spellEnd"/>
      <w:r>
        <w:t xml:space="preserve">) pour le bulletin </w:t>
      </w:r>
      <w:proofErr w:type="spellStart"/>
      <w:r>
        <w:t>d’information</w:t>
      </w:r>
      <w:proofErr w:type="spellEnd"/>
      <w:r>
        <w:t xml:space="preserve"> </w:t>
      </w:r>
      <w:proofErr w:type="spellStart"/>
      <w:r>
        <w:t>mensuel</w:t>
      </w:r>
      <w:proofErr w:type="spellEnd"/>
      <w:r>
        <w:t xml:space="preserve">. </w:t>
      </w:r>
      <w:proofErr w:type="spellStart"/>
      <w:r>
        <w:t>Regardez</w:t>
      </w:r>
      <w:proofErr w:type="spellEnd"/>
      <w:r>
        <w:t xml:space="preserve"> </w:t>
      </w:r>
      <w:hyperlink r:id="rId11">
        <w:proofErr w:type="spellStart"/>
        <w:r>
          <w:rPr>
            <w:color w:val="1155CC"/>
            <w:u w:val="single"/>
          </w:rPr>
          <w:t>cette</w:t>
        </w:r>
        <w:proofErr w:type="spellEnd"/>
        <w:r>
          <w:rPr>
            <w:color w:val="1155CC"/>
            <w:u w:val="single"/>
          </w:rPr>
          <w:t xml:space="preserve"> description </w:t>
        </w:r>
      </w:hyperlink>
      <w:r>
        <w:t>(</w:t>
      </w:r>
      <w:proofErr w:type="gramStart"/>
      <w:r>
        <w:t>et</w:t>
      </w:r>
      <w:proofErr w:type="gramEnd"/>
      <w:r>
        <w:t xml:space="preserve"> </w:t>
      </w:r>
      <w:proofErr w:type="spellStart"/>
      <w:r>
        <w:t>l’exemple</w:t>
      </w:r>
      <w:proofErr w:type="spellEnd"/>
      <w:r>
        <w:t xml:space="preserve"> qui suit) </w:t>
      </w:r>
      <w:proofErr w:type="spellStart"/>
      <w:r>
        <w:t>d’une</w:t>
      </w:r>
      <w:proofErr w:type="spellEnd"/>
      <w:r>
        <w:t xml:space="preserve"> interview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d'écrire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propre</w:t>
      </w:r>
      <w:proofErr w:type="spellEnd"/>
      <w:r>
        <w:t xml:space="preserve"> interview. </w:t>
      </w:r>
      <w:proofErr w:type="spellStart"/>
      <w:proofErr w:type="gramStart"/>
      <w:r>
        <w:t>Ecrivez</w:t>
      </w:r>
      <w:proofErr w:type="spellEnd"/>
      <w:r>
        <w:t xml:space="preserve"> 150-200 mots.</w:t>
      </w:r>
      <w:proofErr w:type="gramEnd"/>
    </w:p>
    <w:sectPr w:rsidR="00083BD1">
      <w:footerReference w:type="default" r:id="rId12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2102">
      <w:pPr>
        <w:spacing w:line="240" w:lineRule="auto"/>
      </w:pPr>
      <w:r>
        <w:separator/>
      </w:r>
    </w:p>
  </w:endnote>
  <w:endnote w:type="continuationSeparator" w:id="0">
    <w:p w:rsidR="00000000" w:rsidRDefault="00F72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D1" w:rsidRDefault="00083B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2102">
      <w:pPr>
        <w:spacing w:line="240" w:lineRule="auto"/>
      </w:pPr>
      <w:r>
        <w:separator/>
      </w:r>
    </w:p>
  </w:footnote>
  <w:footnote w:type="continuationSeparator" w:id="0">
    <w:p w:rsidR="00000000" w:rsidRDefault="00F721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23E"/>
    <w:multiLevelType w:val="multilevel"/>
    <w:tmpl w:val="4BD21F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3FC4074"/>
    <w:multiLevelType w:val="multilevel"/>
    <w:tmpl w:val="D2FEFD8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3BD1"/>
    <w:rsid w:val="00083BD1"/>
    <w:rsid w:val="00F7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-international.fr/info/actualites/news/2016-09-23-causes-et-consequences-des-inegalites-des-filles-face-leducatio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0B2p8wLgFd-fhTm9BdjNLQ1JoZzZEZHhiaHVzQXAzZExSa3Q4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jIENI4SntCUB0yCEspHMOXVclMTkk8xieJJqgmxuO5E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jVMFN-gdoutfWvWZXd3wWTK_qEIPLKDo3aufG1tQLvE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2020-02-02T18:25:00Z</dcterms:created>
  <dcterms:modified xsi:type="dcterms:W3CDTF">2020-02-02T18:25:00Z</dcterms:modified>
</cp:coreProperties>
</file>